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8B" w:rsidRPr="004F6B69" w:rsidRDefault="00472A2F" w:rsidP="00BB1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B69">
        <w:rPr>
          <w:rFonts w:ascii="Times New Roman" w:hAnsi="Times New Roman" w:cs="Times New Roman"/>
          <w:b/>
          <w:sz w:val="24"/>
          <w:szCs w:val="24"/>
        </w:rPr>
        <w:t>Основні п</w:t>
      </w:r>
      <w:r w:rsidR="0001077C" w:rsidRPr="004F6B69">
        <w:rPr>
          <w:rFonts w:ascii="Times New Roman" w:hAnsi="Times New Roman" w:cs="Times New Roman"/>
          <w:b/>
          <w:sz w:val="24"/>
          <w:szCs w:val="24"/>
        </w:rPr>
        <w:t xml:space="preserve">осадові обов’язки </w:t>
      </w:r>
    </w:p>
    <w:p w:rsidR="0001077C" w:rsidRPr="004F6B69" w:rsidRDefault="0001077C" w:rsidP="00BB1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B69">
        <w:rPr>
          <w:rFonts w:ascii="Times New Roman" w:hAnsi="Times New Roman" w:cs="Times New Roman"/>
          <w:b/>
          <w:sz w:val="24"/>
          <w:szCs w:val="24"/>
        </w:rPr>
        <w:t xml:space="preserve">головного спеціаліста </w:t>
      </w:r>
      <w:r w:rsidR="00472A2F" w:rsidRPr="004F6B69">
        <w:rPr>
          <w:rFonts w:ascii="Times New Roman" w:hAnsi="Times New Roman" w:cs="Times New Roman"/>
          <w:b/>
          <w:sz w:val="24"/>
          <w:szCs w:val="24"/>
        </w:rPr>
        <w:t>відділу організаційного забезпечення та контролю (канцелярії)</w:t>
      </w:r>
      <w:r w:rsidRPr="004F6B69">
        <w:rPr>
          <w:rFonts w:ascii="Times New Roman" w:hAnsi="Times New Roman" w:cs="Times New Roman"/>
          <w:b/>
          <w:sz w:val="24"/>
          <w:szCs w:val="24"/>
        </w:rPr>
        <w:t>:</w:t>
      </w:r>
    </w:p>
    <w:p w:rsidR="00BB1FEB" w:rsidRPr="004F6B69" w:rsidRDefault="00BB1FEB" w:rsidP="00BB1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45" w:rsidRPr="004F6B69" w:rsidRDefault="008B3B45" w:rsidP="008B3B45">
      <w:pPr>
        <w:tabs>
          <w:tab w:val="left" w:pos="709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B69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9D76BC" w:rsidRPr="004F6B6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робота у автоматизованій системі документообігу суду: створює обліково-інформаційну картку на адміністративну справу; вносить інформацію до обліково-інформаційних карток на адміністративні справи; реєструє позовні заяви, скарги, подання та інші передбачені законом процесуальні документи, що подаються до суду і можуть бути предметом судового розгляду, та інші передбачені законом документи; реєструє вихідні документи, створені у суді;</w:t>
      </w:r>
    </w:p>
    <w:p w:rsidR="009D76BC" w:rsidRPr="004F6B69" w:rsidRDefault="008B3B45" w:rsidP="008B3B45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6B69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9D76BC" w:rsidRPr="004F6B69">
        <w:rPr>
          <w:rFonts w:ascii="Times New Roman" w:hAnsi="Times New Roman" w:cs="Times New Roman"/>
          <w:sz w:val="24"/>
          <w:szCs w:val="24"/>
          <w:lang w:eastAsia="ar-SA"/>
        </w:rPr>
        <w:t>реєстрація заяв через підсистему «Електронний суд».</w:t>
      </w:r>
    </w:p>
    <w:p w:rsidR="0001077C" w:rsidRPr="004F6B69" w:rsidRDefault="0001077C" w:rsidP="00E35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67DE" w:rsidRPr="004F6B69" w:rsidRDefault="005667DE" w:rsidP="00566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B69">
        <w:rPr>
          <w:rFonts w:ascii="Times New Roman" w:hAnsi="Times New Roman" w:cs="Times New Roman"/>
          <w:b/>
          <w:sz w:val="24"/>
          <w:szCs w:val="24"/>
        </w:rPr>
        <w:t>Умови оплати праці:</w:t>
      </w:r>
    </w:p>
    <w:p w:rsidR="005667DE" w:rsidRPr="004F6B69" w:rsidRDefault="005667DE" w:rsidP="00566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69">
        <w:rPr>
          <w:rFonts w:ascii="Times New Roman" w:hAnsi="Times New Roman" w:cs="Times New Roman"/>
          <w:sz w:val="24"/>
          <w:szCs w:val="24"/>
        </w:rPr>
        <w:t>посадовий оклад</w:t>
      </w:r>
      <w:r w:rsidR="008A10A7" w:rsidRPr="004F6B69">
        <w:rPr>
          <w:rFonts w:ascii="Times New Roman" w:hAnsi="Times New Roman" w:cs="Times New Roman"/>
          <w:sz w:val="24"/>
          <w:szCs w:val="24"/>
        </w:rPr>
        <w:t xml:space="preserve"> – 1</w:t>
      </w:r>
      <w:r w:rsidR="00E355FC" w:rsidRPr="004F6B69">
        <w:rPr>
          <w:rFonts w:ascii="Times New Roman" w:hAnsi="Times New Roman" w:cs="Times New Roman"/>
          <w:sz w:val="24"/>
          <w:szCs w:val="24"/>
        </w:rPr>
        <w:t>1855</w:t>
      </w:r>
      <w:r w:rsidRPr="004F6B69">
        <w:rPr>
          <w:rFonts w:ascii="Times New Roman" w:hAnsi="Times New Roman" w:cs="Times New Roman"/>
          <w:sz w:val="24"/>
          <w:szCs w:val="24"/>
        </w:rPr>
        <w:t xml:space="preserve"> грн.;</w:t>
      </w:r>
    </w:p>
    <w:p w:rsidR="005667DE" w:rsidRPr="004F6B69" w:rsidRDefault="005667DE" w:rsidP="008A1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69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</w:t>
      </w:r>
      <w:r w:rsidR="00466213" w:rsidRPr="004F6B69">
        <w:rPr>
          <w:rFonts w:ascii="Times New Roman" w:hAnsi="Times New Roman" w:cs="Times New Roman"/>
          <w:sz w:val="24"/>
          <w:szCs w:val="24"/>
        </w:rPr>
        <w:t xml:space="preserve"> згідно з </w:t>
      </w:r>
      <w:r w:rsidR="008A10A7" w:rsidRPr="004F6B69">
        <w:rPr>
          <w:rFonts w:ascii="Times New Roman" w:hAnsi="Times New Roman" w:cs="Times New Roman"/>
          <w:sz w:val="24"/>
          <w:szCs w:val="24"/>
        </w:rPr>
        <w:t>встановлени</w:t>
      </w:r>
      <w:r w:rsidR="00466213" w:rsidRPr="004F6B69">
        <w:rPr>
          <w:rFonts w:ascii="Times New Roman" w:hAnsi="Times New Roman" w:cs="Times New Roman"/>
          <w:sz w:val="24"/>
          <w:szCs w:val="24"/>
        </w:rPr>
        <w:t>м</w:t>
      </w:r>
      <w:r w:rsidR="008A10A7" w:rsidRPr="004F6B69">
        <w:rPr>
          <w:rFonts w:ascii="Times New Roman" w:hAnsi="Times New Roman" w:cs="Times New Roman"/>
          <w:sz w:val="24"/>
          <w:szCs w:val="24"/>
        </w:rPr>
        <w:t xml:space="preserve"> законодавством.</w:t>
      </w:r>
    </w:p>
    <w:sectPr w:rsidR="005667DE" w:rsidRPr="004F6B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2E90"/>
    <w:multiLevelType w:val="hybridMultilevel"/>
    <w:tmpl w:val="57E2FC04"/>
    <w:lvl w:ilvl="0" w:tplc="BE045264">
      <w:start w:val="3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7C"/>
    <w:rsid w:val="0001077C"/>
    <w:rsid w:val="0017553D"/>
    <w:rsid w:val="002F02D3"/>
    <w:rsid w:val="00395E98"/>
    <w:rsid w:val="0041198B"/>
    <w:rsid w:val="00466213"/>
    <w:rsid w:val="00472A2F"/>
    <w:rsid w:val="004E4323"/>
    <w:rsid w:val="004F6B69"/>
    <w:rsid w:val="005667DE"/>
    <w:rsid w:val="006D04E2"/>
    <w:rsid w:val="00754042"/>
    <w:rsid w:val="008A10A7"/>
    <w:rsid w:val="008B3B45"/>
    <w:rsid w:val="009D76BC"/>
    <w:rsid w:val="00BB1FEB"/>
    <w:rsid w:val="00E355FC"/>
    <w:rsid w:val="00EA379A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3"/>
  </w:style>
  <w:style w:type="paragraph" w:styleId="2">
    <w:name w:val="heading 2"/>
    <w:basedOn w:val="a"/>
    <w:link w:val="20"/>
    <w:uiPriority w:val="9"/>
    <w:qFormat/>
    <w:rsid w:val="002F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9D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3"/>
  </w:style>
  <w:style w:type="paragraph" w:styleId="2">
    <w:name w:val="heading 2"/>
    <w:basedOn w:val="a"/>
    <w:link w:val="20"/>
    <w:uiPriority w:val="9"/>
    <w:qFormat/>
    <w:rsid w:val="002F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9D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4</cp:revision>
  <cp:lastPrinted>2024-02-09T07:42:00Z</cp:lastPrinted>
  <dcterms:created xsi:type="dcterms:W3CDTF">2024-02-09T07:40:00Z</dcterms:created>
  <dcterms:modified xsi:type="dcterms:W3CDTF">2024-02-09T08:01:00Z</dcterms:modified>
</cp:coreProperties>
</file>